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previous projects may have looked like to give us a baseline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Streamlit can be used as an interface for the user, thus not needing to write html code, and we can use python as the background sorter. 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error handling and behaviors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Research for best execution for project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project scope and identified major project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Break down major tasks into smaller, manageable work items.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